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ascii="Times New Roman" w:hAnsi="黑体" w:eastAsia="黑体" w:cs="Times New Roman"/>
          <w:sz w:val="36"/>
          <w:szCs w:val="36"/>
        </w:rPr>
        <w:t>成都市温江区专利资助资金申请表</w:t>
      </w:r>
    </w:p>
    <w:bookmarkEnd w:id="0"/>
    <w:p>
      <w:pPr>
        <w:spacing w:line="480" w:lineRule="exact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spacing w:line="3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</w:t>
      </w:r>
    </w:p>
    <w:tbl>
      <w:tblPr>
        <w:tblStyle w:val="3"/>
        <w:tblW w:w="9140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85"/>
        <w:gridCol w:w="20"/>
        <w:gridCol w:w="2107"/>
        <w:gridCol w:w="55"/>
        <w:gridCol w:w="279"/>
        <w:gridCol w:w="878"/>
        <w:gridCol w:w="205"/>
        <w:gridCol w:w="906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专利名称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4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专利权人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（单位盖章或个人签字）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8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利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发明专利申请号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专利授权公告日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发明专利申请日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9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3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8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57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专利权人性质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01.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02.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科研机构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03.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大专院校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04.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个人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05.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专利所属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技术领域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01.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电子与信息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02.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航空航天及交通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03.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光机电一体化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04.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生物技术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05.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新材料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06.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新能源与高效节能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07.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环境保护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08.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地球、空间与海洋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09.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核技术应用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10.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医药与医学工程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11.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农业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12.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2" w:hRule="atLeast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资助类别</w:t>
            </w:r>
          </w:p>
        </w:tc>
        <w:tc>
          <w:tcPr>
            <w:tcW w:w="6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发明专利申请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2.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发明专利授权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</w:p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实用新型专利授权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4.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外观设计专利授权　</w:t>
            </w:r>
          </w:p>
          <w:p>
            <w:pPr>
              <w:spacing w:line="4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5.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涉外专利授权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申请资助金额</w:t>
            </w:r>
          </w:p>
        </w:tc>
        <w:tc>
          <w:tcPr>
            <w:tcW w:w="6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人民币（大写）：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1" w:hRule="atLeast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专利资助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申请时间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经办人及联系方式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签字：</w:t>
            </w:r>
          </w:p>
        </w:tc>
      </w:tr>
    </w:tbl>
    <w:p>
      <w:pPr>
        <w:spacing w:line="320" w:lineRule="exact"/>
        <w:jc w:val="right"/>
        <w:rPr>
          <w:rFonts w:ascii="Times New Roman" w:hAnsi="仿宋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ascii="Times New Roman" w:hAnsi="仿宋" w:eastAsia="仿宋" w:cs="Times New Roman"/>
          <w:sz w:val="24"/>
          <w:szCs w:val="24"/>
        </w:rPr>
        <w:t xml:space="preserve">  成都市温江区知识产权局制表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4B2D"/>
    <w:rsid w:val="34F94B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2018-04-04T02:09:00Z</dcterms:created>
  <dc:creator>Administrator</dc:creator>
  <cp:lastModifiedBy>Administrator</cp:lastModifiedBy>
  <dcterms:modified xsi:type="dcterms:W3CDTF">2018-04-04T02:10:46Z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